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015D" w14:textId="77777777" w:rsidR="00706ABD" w:rsidRDefault="00706ABD" w:rsidP="007B2B49"/>
    <w:p w14:paraId="185A3277" w14:textId="07DC01A4" w:rsidR="00706ABD" w:rsidRPr="003F2FBC" w:rsidRDefault="00897A4D" w:rsidP="00706ABD">
      <w:pPr>
        <w:pStyle w:val="Heading1NoNumber"/>
      </w:pPr>
      <w:r>
        <w:t>Copyright Log</w:t>
      </w:r>
    </w:p>
    <w:p w14:paraId="574EC55D" w14:textId="77777777" w:rsidR="00706ABD" w:rsidRDefault="00706ABD" w:rsidP="00706ABD">
      <w:pPr>
        <w:ind w:left="142"/>
      </w:pPr>
    </w:p>
    <w:p w14:paraId="1562D96A" w14:textId="77777777" w:rsidR="00F11438" w:rsidRDefault="00897A4D">
      <w:r>
        <w:t xml:space="preserve">This copyright log may be used to record the details of any copyright materials you have used throughout </w:t>
      </w:r>
      <w:r w:rsidR="00F72A23">
        <w:t>your thesis, including permissions obtained.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9"/>
        <w:gridCol w:w="1990"/>
        <w:gridCol w:w="1372"/>
        <w:gridCol w:w="1339"/>
        <w:gridCol w:w="3334"/>
      </w:tblGrid>
      <w:tr w:rsidR="001C5013" w14:paraId="643AE21C" w14:textId="77777777" w:rsidTr="00F339A0">
        <w:trPr>
          <w:trHeight w:val="995"/>
        </w:trPr>
        <w:tc>
          <w:tcPr>
            <w:tcW w:w="1989" w:type="dxa"/>
          </w:tcPr>
          <w:p w14:paraId="79B2A0F8" w14:textId="4BA6EF81" w:rsidR="00222369" w:rsidRDefault="00CC612F">
            <w:r w:rsidRPr="00346FE9">
              <w:rPr>
                <w:b/>
                <w:bCs/>
              </w:rPr>
              <w:t>Details about material used</w:t>
            </w:r>
            <w:r>
              <w:t xml:space="preserve"> (author, source, URL etc)</w:t>
            </w:r>
          </w:p>
        </w:tc>
        <w:tc>
          <w:tcPr>
            <w:tcW w:w="1990" w:type="dxa"/>
          </w:tcPr>
          <w:p w14:paraId="4ED71BD8" w14:textId="77777777" w:rsidR="00222369" w:rsidRPr="00346FE9" w:rsidRDefault="00CC612F">
            <w:pPr>
              <w:rPr>
                <w:b/>
                <w:bCs/>
              </w:rPr>
            </w:pPr>
            <w:r w:rsidRPr="00346FE9">
              <w:rPr>
                <w:b/>
                <w:bCs/>
              </w:rPr>
              <w:t>Location in thesis</w:t>
            </w:r>
          </w:p>
          <w:p w14:paraId="54D64C51" w14:textId="37BA74C1" w:rsidR="00CC612F" w:rsidRDefault="00CC612F">
            <w:r>
              <w:t>(e.g. chapter, page number)</w:t>
            </w:r>
          </w:p>
        </w:tc>
        <w:tc>
          <w:tcPr>
            <w:tcW w:w="1372" w:type="dxa"/>
          </w:tcPr>
          <w:p w14:paraId="626B589A" w14:textId="77777777" w:rsidR="00222369" w:rsidRPr="00346FE9" w:rsidRDefault="00CC612F">
            <w:pPr>
              <w:rPr>
                <w:b/>
                <w:bCs/>
              </w:rPr>
            </w:pPr>
            <w:r w:rsidRPr="00346FE9">
              <w:rPr>
                <w:b/>
                <w:bCs/>
              </w:rPr>
              <w:t xml:space="preserve">Permission </w:t>
            </w:r>
            <w:proofErr w:type="gramStart"/>
            <w:r w:rsidRPr="00346FE9">
              <w:rPr>
                <w:b/>
                <w:bCs/>
              </w:rPr>
              <w:t>required</w:t>
            </w:r>
            <w:proofErr w:type="gramEnd"/>
          </w:p>
          <w:p w14:paraId="3C3AB3F1" w14:textId="6149AB9F" w:rsidR="00E13406" w:rsidRDefault="00E13406">
            <w:r>
              <w:t>(Yes/No)</w:t>
            </w:r>
          </w:p>
        </w:tc>
        <w:tc>
          <w:tcPr>
            <w:tcW w:w="1339" w:type="dxa"/>
          </w:tcPr>
          <w:p w14:paraId="2A8D3228" w14:textId="77777777" w:rsidR="00222369" w:rsidRPr="00346FE9" w:rsidRDefault="009A3FD4">
            <w:pPr>
              <w:rPr>
                <w:b/>
                <w:bCs/>
              </w:rPr>
            </w:pPr>
            <w:r w:rsidRPr="00346FE9">
              <w:rPr>
                <w:b/>
                <w:bCs/>
              </w:rPr>
              <w:t xml:space="preserve">Permission </w:t>
            </w:r>
            <w:proofErr w:type="gramStart"/>
            <w:r w:rsidRPr="00346FE9">
              <w:rPr>
                <w:b/>
                <w:bCs/>
              </w:rPr>
              <w:t>granted</w:t>
            </w:r>
            <w:proofErr w:type="gramEnd"/>
          </w:p>
          <w:p w14:paraId="3315E956" w14:textId="6670145D" w:rsidR="009A3FD4" w:rsidRDefault="009A3FD4">
            <w:r>
              <w:t>(Yes/No)</w:t>
            </w:r>
          </w:p>
        </w:tc>
        <w:tc>
          <w:tcPr>
            <w:tcW w:w="3334" w:type="dxa"/>
          </w:tcPr>
          <w:p w14:paraId="56653CAE" w14:textId="77777777" w:rsidR="00222369" w:rsidRPr="00346FE9" w:rsidRDefault="009A3FD4">
            <w:pPr>
              <w:rPr>
                <w:b/>
                <w:bCs/>
              </w:rPr>
            </w:pPr>
            <w:r w:rsidRPr="00346FE9">
              <w:rPr>
                <w:b/>
                <w:bCs/>
              </w:rPr>
              <w:t>Notes</w:t>
            </w:r>
          </w:p>
          <w:p w14:paraId="6AA55857" w14:textId="6ACF1B17" w:rsidR="009A3FD4" w:rsidRDefault="009A3FD4">
            <w:r>
              <w:t xml:space="preserve">(copyright owner </w:t>
            </w:r>
            <w:r w:rsidR="0071556C">
              <w:t>contact information; details of permission</w:t>
            </w:r>
            <w:r w:rsidR="000659EE">
              <w:t xml:space="preserve"> request; terms</w:t>
            </w:r>
            <w:r w:rsidR="001C5013">
              <w:t xml:space="preserve"> &amp; conditions that apply)</w:t>
            </w:r>
          </w:p>
        </w:tc>
      </w:tr>
      <w:tr w:rsidR="00F339A0" w14:paraId="6C4FE41F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42014A93" w14:textId="77777777" w:rsidR="00222369" w:rsidRDefault="00222369"/>
        </w:tc>
        <w:tc>
          <w:tcPr>
            <w:tcW w:w="1990" w:type="dxa"/>
          </w:tcPr>
          <w:p w14:paraId="4696D3A7" w14:textId="77777777" w:rsidR="00222369" w:rsidRDefault="00222369"/>
        </w:tc>
        <w:tc>
          <w:tcPr>
            <w:tcW w:w="1372" w:type="dxa"/>
          </w:tcPr>
          <w:p w14:paraId="234276E0" w14:textId="77777777" w:rsidR="00222369" w:rsidRDefault="00222369"/>
        </w:tc>
        <w:tc>
          <w:tcPr>
            <w:tcW w:w="1339" w:type="dxa"/>
          </w:tcPr>
          <w:p w14:paraId="47D7349C" w14:textId="77777777" w:rsidR="00222369" w:rsidRDefault="00222369"/>
        </w:tc>
        <w:tc>
          <w:tcPr>
            <w:tcW w:w="3334" w:type="dxa"/>
          </w:tcPr>
          <w:p w14:paraId="260A1838" w14:textId="77777777" w:rsidR="00222369" w:rsidRDefault="00222369"/>
        </w:tc>
      </w:tr>
      <w:tr w:rsidR="001C5013" w14:paraId="3A2E14DA" w14:textId="77777777" w:rsidTr="00C74B67">
        <w:trPr>
          <w:trHeight w:val="689"/>
        </w:trPr>
        <w:tc>
          <w:tcPr>
            <w:tcW w:w="1989" w:type="dxa"/>
          </w:tcPr>
          <w:p w14:paraId="4FEF79EA" w14:textId="77777777" w:rsidR="00222369" w:rsidRDefault="00222369"/>
        </w:tc>
        <w:tc>
          <w:tcPr>
            <w:tcW w:w="1990" w:type="dxa"/>
          </w:tcPr>
          <w:p w14:paraId="3124DB34" w14:textId="77777777" w:rsidR="00222369" w:rsidRDefault="00222369"/>
        </w:tc>
        <w:tc>
          <w:tcPr>
            <w:tcW w:w="1372" w:type="dxa"/>
          </w:tcPr>
          <w:p w14:paraId="6DFA2185" w14:textId="77777777" w:rsidR="00222369" w:rsidRDefault="00222369"/>
        </w:tc>
        <w:tc>
          <w:tcPr>
            <w:tcW w:w="1339" w:type="dxa"/>
          </w:tcPr>
          <w:p w14:paraId="2FE4DE08" w14:textId="77777777" w:rsidR="00222369" w:rsidRDefault="00222369"/>
        </w:tc>
        <w:tc>
          <w:tcPr>
            <w:tcW w:w="3334" w:type="dxa"/>
          </w:tcPr>
          <w:p w14:paraId="7A26B657" w14:textId="77777777" w:rsidR="00222369" w:rsidRDefault="00222369"/>
        </w:tc>
      </w:tr>
      <w:tr w:rsidR="00F339A0" w14:paraId="6A82BA45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14E2C2BE" w14:textId="77777777" w:rsidR="00222369" w:rsidRDefault="00222369"/>
        </w:tc>
        <w:tc>
          <w:tcPr>
            <w:tcW w:w="1990" w:type="dxa"/>
          </w:tcPr>
          <w:p w14:paraId="5A55BACE" w14:textId="77777777" w:rsidR="00222369" w:rsidRDefault="00222369"/>
        </w:tc>
        <w:tc>
          <w:tcPr>
            <w:tcW w:w="1372" w:type="dxa"/>
          </w:tcPr>
          <w:p w14:paraId="25EC4B20" w14:textId="77777777" w:rsidR="00222369" w:rsidRDefault="00222369"/>
        </w:tc>
        <w:tc>
          <w:tcPr>
            <w:tcW w:w="1339" w:type="dxa"/>
          </w:tcPr>
          <w:p w14:paraId="750ADFBE" w14:textId="77777777" w:rsidR="00222369" w:rsidRDefault="00222369"/>
        </w:tc>
        <w:tc>
          <w:tcPr>
            <w:tcW w:w="3334" w:type="dxa"/>
          </w:tcPr>
          <w:p w14:paraId="3D36630D" w14:textId="77777777" w:rsidR="00222369" w:rsidRDefault="00222369"/>
        </w:tc>
      </w:tr>
      <w:tr w:rsidR="00F339A0" w14:paraId="41BD4878" w14:textId="77777777" w:rsidTr="00C74B67">
        <w:trPr>
          <w:trHeight w:val="689"/>
        </w:trPr>
        <w:tc>
          <w:tcPr>
            <w:tcW w:w="1989" w:type="dxa"/>
          </w:tcPr>
          <w:p w14:paraId="6C230CC0" w14:textId="77777777" w:rsidR="00F339A0" w:rsidRDefault="00F339A0"/>
        </w:tc>
        <w:tc>
          <w:tcPr>
            <w:tcW w:w="1990" w:type="dxa"/>
          </w:tcPr>
          <w:p w14:paraId="17AD14FE" w14:textId="77777777" w:rsidR="00F339A0" w:rsidRDefault="00F339A0"/>
        </w:tc>
        <w:tc>
          <w:tcPr>
            <w:tcW w:w="1372" w:type="dxa"/>
          </w:tcPr>
          <w:p w14:paraId="660B15D5" w14:textId="77777777" w:rsidR="00F339A0" w:rsidRDefault="00F339A0"/>
        </w:tc>
        <w:tc>
          <w:tcPr>
            <w:tcW w:w="1339" w:type="dxa"/>
          </w:tcPr>
          <w:p w14:paraId="52518A1C" w14:textId="77777777" w:rsidR="00F339A0" w:rsidRDefault="00F339A0"/>
        </w:tc>
        <w:tc>
          <w:tcPr>
            <w:tcW w:w="3334" w:type="dxa"/>
          </w:tcPr>
          <w:p w14:paraId="1D2C2612" w14:textId="77777777" w:rsidR="00F339A0" w:rsidRDefault="00F339A0"/>
        </w:tc>
      </w:tr>
      <w:tr w:rsidR="001C5013" w14:paraId="0D400E29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3430CD06" w14:textId="609CD672" w:rsidR="00222369" w:rsidRDefault="001E6132">
            <w:r>
              <w:softHyphen/>
            </w:r>
          </w:p>
        </w:tc>
        <w:tc>
          <w:tcPr>
            <w:tcW w:w="1990" w:type="dxa"/>
          </w:tcPr>
          <w:p w14:paraId="4F361E7E" w14:textId="77777777" w:rsidR="00222369" w:rsidRDefault="00222369"/>
        </w:tc>
        <w:tc>
          <w:tcPr>
            <w:tcW w:w="1372" w:type="dxa"/>
          </w:tcPr>
          <w:p w14:paraId="6A3CB444" w14:textId="77777777" w:rsidR="00222369" w:rsidRDefault="00222369"/>
        </w:tc>
        <w:tc>
          <w:tcPr>
            <w:tcW w:w="1339" w:type="dxa"/>
          </w:tcPr>
          <w:p w14:paraId="35DC9581" w14:textId="77777777" w:rsidR="00222369" w:rsidRDefault="00222369"/>
        </w:tc>
        <w:tc>
          <w:tcPr>
            <w:tcW w:w="3334" w:type="dxa"/>
          </w:tcPr>
          <w:p w14:paraId="6A6058EB" w14:textId="77777777" w:rsidR="00222369" w:rsidRDefault="00222369"/>
        </w:tc>
      </w:tr>
      <w:tr w:rsidR="00F339A0" w14:paraId="0E43A8EB" w14:textId="77777777" w:rsidTr="00C74B67">
        <w:trPr>
          <w:trHeight w:val="689"/>
        </w:trPr>
        <w:tc>
          <w:tcPr>
            <w:tcW w:w="1989" w:type="dxa"/>
          </w:tcPr>
          <w:p w14:paraId="6D6BE5C0" w14:textId="77777777" w:rsidR="00222369" w:rsidRDefault="00222369"/>
        </w:tc>
        <w:tc>
          <w:tcPr>
            <w:tcW w:w="1990" w:type="dxa"/>
          </w:tcPr>
          <w:p w14:paraId="5F59F30E" w14:textId="77777777" w:rsidR="00222369" w:rsidRDefault="00222369"/>
        </w:tc>
        <w:tc>
          <w:tcPr>
            <w:tcW w:w="1372" w:type="dxa"/>
          </w:tcPr>
          <w:p w14:paraId="18CE471D" w14:textId="77777777" w:rsidR="00222369" w:rsidRDefault="00222369"/>
        </w:tc>
        <w:tc>
          <w:tcPr>
            <w:tcW w:w="1339" w:type="dxa"/>
          </w:tcPr>
          <w:p w14:paraId="3C8AF402" w14:textId="77777777" w:rsidR="00222369" w:rsidRDefault="00222369"/>
        </w:tc>
        <w:tc>
          <w:tcPr>
            <w:tcW w:w="3334" w:type="dxa"/>
          </w:tcPr>
          <w:p w14:paraId="39BFCDB7" w14:textId="77777777" w:rsidR="00222369" w:rsidRDefault="00222369"/>
        </w:tc>
      </w:tr>
      <w:tr w:rsidR="001C5013" w14:paraId="1840E913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54B40521" w14:textId="77777777" w:rsidR="00222369" w:rsidRDefault="00222369"/>
        </w:tc>
        <w:tc>
          <w:tcPr>
            <w:tcW w:w="1990" w:type="dxa"/>
          </w:tcPr>
          <w:p w14:paraId="1935A0F3" w14:textId="77777777" w:rsidR="00222369" w:rsidRDefault="00222369"/>
        </w:tc>
        <w:tc>
          <w:tcPr>
            <w:tcW w:w="1372" w:type="dxa"/>
          </w:tcPr>
          <w:p w14:paraId="396C5B93" w14:textId="77777777" w:rsidR="00222369" w:rsidRDefault="00222369"/>
        </w:tc>
        <w:tc>
          <w:tcPr>
            <w:tcW w:w="1339" w:type="dxa"/>
          </w:tcPr>
          <w:p w14:paraId="0D01F351" w14:textId="77777777" w:rsidR="00222369" w:rsidRDefault="00222369"/>
        </w:tc>
        <w:tc>
          <w:tcPr>
            <w:tcW w:w="3334" w:type="dxa"/>
          </w:tcPr>
          <w:p w14:paraId="1EE026E5" w14:textId="77777777" w:rsidR="00222369" w:rsidRDefault="00222369"/>
        </w:tc>
      </w:tr>
      <w:tr w:rsidR="00CF16CB" w14:paraId="308B9E4B" w14:textId="77777777" w:rsidTr="00C74B67">
        <w:trPr>
          <w:trHeight w:val="689"/>
        </w:trPr>
        <w:tc>
          <w:tcPr>
            <w:tcW w:w="1989" w:type="dxa"/>
          </w:tcPr>
          <w:p w14:paraId="1EC9B270" w14:textId="18145F68" w:rsidR="00CF16CB" w:rsidRDefault="001E6132">
            <w:r>
              <w:softHyphen/>
            </w:r>
          </w:p>
        </w:tc>
        <w:tc>
          <w:tcPr>
            <w:tcW w:w="1990" w:type="dxa"/>
          </w:tcPr>
          <w:p w14:paraId="3ACF2BB5" w14:textId="77777777" w:rsidR="00CF16CB" w:rsidRDefault="00CF16CB"/>
        </w:tc>
        <w:tc>
          <w:tcPr>
            <w:tcW w:w="1372" w:type="dxa"/>
          </w:tcPr>
          <w:p w14:paraId="38CCA15C" w14:textId="77777777" w:rsidR="00CF16CB" w:rsidRDefault="00CF16CB"/>
        </w:tc>
        <w:tc>
          <w:tcPr>
            <w:tcW w:w="1339" w:type="dxa"/>
          </w:tcPr>
          <w:p w14:paraId="1D5721C3" w14:textId="77777777" w:rsidR="00CF16CB" w:rsidRDefault="00CF16CB"/>
        </w:tc>
        <w:tc>
          <w:tcPr>
            <w:tcW w:w="3334" w:type="dxa"/>
          </w:tcPr>
          <w:p w14:paraId="32B6F96D" w14:textId="77777777" w:rsidR="00CF16CB" w:rsidRDefault="00CF16CB"/>
        </w:tc>
      </w:tr>
      <w:tr w:rsidR="00CF16CB" w14:paraId="23E7DAB9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774478F6" w14:textId="77777777" w:rsidR="00CF16CB" w:rsidRDefault="00CF16CB"/>
        </w:tc>
        <w:tc>
          <w:tcPr>
            <w:tcW w:w="1990" w:type="dxa"/>
          </w:tcPr>
          <w:p w14:paraId="18E16DC8" w14:textId="77777777" w:rsidR="00CF16CB" w:rsidRDefault="00CF16CB"/>
        </w:tc>
        <w:tc>
          <w:tcPr>
            <w:tcW w:w="1372" w:type="dxa"/>
          </w:tcPr>
          <w:p w14:paraId="1B3D413D" w14:textId="77777777" w:rsidR="00CF16CB" w:rsidRDefault="00CF16CB"/>
        </w:tc>
        <w:tc>
          <w:tcPr>
            <w:tcW w:w="1339" w:type="dxa"/>
          </w:tcPr>
          <w:p w14:paraId="17FC81C0" w14:textId="77777777" w:rsidR="00CF16CB" w:rsidRDefault="00CF16CB"/>
        </w:tc>
        <w:tc>
          <w:tcPr>
            <w:tcW w:w="3334" w:type="dxa"/>
          </w:tcPr>
          <w:p w14:paraId="4D0A6C41" w14:textId="77777777" w:rsidR="00CF16CB" w:rsidRDefault="00CF16CB"/>
        </w:tc>
      </w:tr>
      <w:tr w:rsidR="00CF16CB" w14:paraId="65AC2772" w14:textId="77777777" w:rsidTr="00C74B67">
        <w:trPr>
          <w:trHeight w:val="689"/>
        </w:trPr>
        <w:tc>
          <w:tcPr>
            <w:tcW w:w="1989" w:type="dxa"/>
          </w:tcPr>
          <w:p w14:paraId="10BEAE45" w14:textId="77777777" w:rsidR="00CF16CB" w:rsidRDefault="00CF16CB"/>
        </w:tc>
        <w:tc>
          <w:tcPr>
            <w:tcW w:w="1990" w:type="dxa"/>
          </w:tcPr>
          <w:p w14:paraId="7E305658" w14:textId="77777777" w:rsidR="00CF16CB" w:rsidRDefault="00CF16CB"/>
        </w:tc>
        <w:tc>
          <w:tcPr>
            <w:tcW w:w="1372" w:type="dxa"/>
          </w:tcPr>
          <w:p w14:paraId="1F6D6089" w14:textId="77777777" w:rsidR="00CF16CB" w:rsidRDefault="00CF16CB"/>
        </w:tc>
        <w:tc>
          <w:tcPr>
            <w:tcW w:w="1339" w:type="dxa"/>
          </w:tcPr>
          <w:p w14:paraId="421D3745" w14:textId="77777777" w:rsidR="00CF16CB" w:rsidRDefault="00CF16CB"/>
        </w:tc>
        <w:tc>
          <w:tcPr>
            <w:tcW w:w="3334" w:type="dxa"/>
          </w:tcPr>
          <w:p w14:paraId="75DE2130" w14:textId="77777777" w:rsidR="00CF16CB" w:rsidRDefault="00CF16CB"/>
        </w:tc>
      </w:tr>
      <w:tr w:rsidR="00CF16CB" w14:paraId="79A1743A" w14:textId="77777777" w:rsidTr="00C74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187227BE" w14:textId="77777777" w:rsidR="00CF16CB" w:rsidRDefault="00CF16CB"/>
        </w:tc>
        <w:tc>
          <w:tcPr>
            <w:tcW w:w="1990" w:type="dxa"/>
          </w:tcPr>
          <w:p w14:paraId="6E6B6A01" w14:textId="77777777" w:rsidR="00CF16CB" w:rsidRDefault="00CF16CB"/>
        </w:tc>
        <w:tc>
          <w:tcPr>
            <w:tcW w:w="1372" w:type="dxa"/>
          </w:tcPr>
          <w:p w14:paraId="29CE9B3B" w14:textId="77777777" w:rsidR="00CF16CB" w:rsidRDefault="00CF16CB"/>
        </w:tc>
        <w:tc>
          <w:tcPr>
            <w:tcW w:w="1339" w:type="dxa"/>
          </w:tcPr>
          <w:p w14:paraId="7625EB71" w14:textId="77777777" w:rsidR="00CF16CB" w:rsidRDefault="00CF16CB"/>
        </w:tc>
        <w:tc>
          <w:tcPr>
            <w:tcW w:w="3334" w:type="dxa"/>
          </w:tcPr>
          <w:p w14:paraId="27C6330E" w14:textId="77777777" w:rsidR="00CF16CB" w:rsidRDefault="00CF16CB"/>
        </w:tc>
      </w:tr>
      <w:tr w:rsidR="00CF16CB" w14:paraId="4DE366B3" w14:textId="77777777" w:rsidTr="00C74B67">
        <w:trPr>
          <w:trHeight w:val="689"/>
        </w:trPr>
        <w:tc>
          <w:tcPr>
            <w:tcW w:w="1989" w:type="dxa"/>
          </w:tcPr>
          <w:p w14:paraId="4ABAEA65" w14:textId="77777777" w:rsidR="00CF16CB" w:rsidRDefault="00CF16CB"/>
        </w:tc>
        <w:tc>
          <w:tcPr>
            <w:tcW w:w="1990" w:type="dxa"/>
          </w:tcPr>
          <w:p w14:paraId="7FBF026C" w14:textId="77777777" w:rsidR="00CF16CB" w:rsidRDefault="00CF16CB"/>
        </w:tc>
        <w:tc>
          <w:tcPr>
            <w:tcW w:w="1372" w:type="dxa"/>
          </w:tcPr>
          <w:p w14:paraId="5DCCF25A" w14:textId="77777777" w:rsidR="00CF16CB" w:rsidRDefault="00CF16CB"/>
        </w:tc>
        <w:tc>
          <w:tcPr>
            <w:tcW w:w="1339" w:type="dxa"/>
          </w:tcPr>
          <w:p w14:paraId="1A7A501F" w14:textId="77777777" w:rsidR="00CF16CB" w:rsidRDefault="00CF16CB"/>
        </w:tc>
        <w:tc>
          <w:tcPr>
            <w:tcW w:w="3334" w:type="dxa"/>
          </w:tcPr>
          <w:p w14:paraId="61607E8A" w14:textId="77777777" w:rsidR="00CF16CB" w:rsidRDefault="00CF16CB"/>
        </w:tc>
      </w:tr>
    </w:tbl>
    <w:p w14:paraId="258C4501" w14:textId="77777777" w:rsidR="00C74B67" w:rsidRDefault="00C74B67" w:rsidP="007B2B49">
      <w:pPr>
        <w:rPr>
          <w:rFonts w:ascii="Roboto Light" w:hAnsi="Roboto Light"/>
          <w:i/>
          <w:iCs/>
          <w:sz w:val="18"/>
          <w:szCs w:val="18"/>
        </w:rPr>
      </w:pPr>
    </w:p>
    <w:p w14:paraId="3A0B605A" w14:textId="747E1F86" w:rsidR="007B2B49" w:rsidRDefault="00C74B67" w:rsidP="007B2B49">
      <w:r w:rsidRPr="00C74B67">
        <w:rPr>
          <w:rFonts w:ascii="Roboto Light" w:hAnsi="Roboto Light"/>
          <w:i/>
          <w:iCs/>
          <w:sz w:val="18"/>
          <w:szCs w:val="18"/>
        </w:rPr>
        <w:t xml:space="preserve">Adapted from the Copyright Guide for Research Students prepared by the Oak Law </w:t>
      </w:r>
      <w:proofErr w:type="gramStart"/>
      <w:r w:rsidRPr="00C74B67">
        <w:rPr>
          <w:rFonts w:ascii="Roboto Light" w:hAnsi="Roboto Light"/>
          <w:i/>
          <w:iCs/>
          <w:sz w:val="18"/>
          <w:szCs w:val="18"/>
        </w:rPr>
        <w:t>team</w:t>
      </w:r>
      <w:proofErr w:type="gramEnd"/>
    </w:p>
    <w:sectPr w:rsidR="007B2B49" w:rsidSect="00CC7FBB">
      <w:footerReference w:type="default" r:id="rId8"/>
      <w:headerReference w:type="first" r:id="rId9"/>
      <w:footerReference w:type="first" r:id="rId10"/>
      <w:pgSz w:w="11906" w:h="16838" w:code="9"/>
      <w:pgMar w:top="936" w:right="936" w:bottom="1418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6D4E" w14:textId="77777777" w:rsidR="00CC7FBB" w:rsidRPr="000D4EDE" w:rsidRDefault="00CC7FBB" w:rsidP="000D4EDE">
      <w:r>
        <w:separator/>
      </w:r>
    </w:p>
  </w:endnote>
  <w:endnote w:type="continuationSeparator" w:id="0">
    <w:p w14:paraId="032E8860" w14:textId="77777777" w:rsidR="00CC7FBB" w:rsidRPr="000D4EDE" w:rsidRDefault="00CC7FBB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altName w:val="Clancy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mmet">
    <w:altName w:val="Sommet"/>
    <w:panose1 w:val="00000000000000000000"/>
    <w:charset w:val="4D"/>
    <w:family w:val="auto"/>
    <w:notTrueType/>
    <w:pitch w:val="variable"/>
    <w:sig w:usb0="A00000AF" w:usb1="50000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E053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B58B9D" wp14:editId="11B9E280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6" name="Picture 6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7CE62EBD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7F8A6F8B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259C039F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81B5" w14:textId="77777777" w:rsidR="00CC7FBB" w:rsidRPr="000D4EDE" w:rsidRDefault="00CC7FBB" w:rsidP="000D4EDE">
      <w:r>
        <w:separator/>
      </w:r>
    </w:p>
  </w:footnote>
  <w:footnote w:type="continuationSeparator" w:id="0">
    <w:p w14:paraId="71C2281B" w14:textId="77777777" w:rsidR="00CC7FBB" w:rsidRPr="000D4EDE" w:rsidRDefault="00CC7FBB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F2EA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330186" wp14:editId="76CE2DE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5EC49212" wp14:editId="3624A690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6BCFA" wp14:editId="7E5C946A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B69F4B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09D2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8E0DC99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57BA914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41259C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6F0A13C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0A4E0B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04E25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50F20EB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12B6C2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E01A90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6BCF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40B69F4B" w14:textId="77777777" w:rsidR="00706ABD" w:rsidRDefault="00706ABD" w:rsidP="00706ABD">
                    <w:pPr>
                      <w:jc w:val="right"/>
                    </w:pPr>
                  </w:p>
                  <w:p w14:paraId="3909D298" w14:textId="77777777" w:rsidR="00706ABD" w:rsidRDefault="00706ABD" w:rsidP="00706ABD">
                    <w:pPr>
                      <w:jc w:val="right"/>
                    </w:pPr>
                  </w:p>
                  <w:p w14:paraId="48E0DC99" w14:textId="77777777" w:rsidR="00706ABD" w:rsidRDefault="00706ABD" w:rsidP="00706ABD">
                    <w:pPr>
                      <w:jc w:val="right"/>
                    </w:pPr>
                  </w:p>
                  <w:p w14:paraId="757BA914" w14:textId="77777777" w:rsidR="00706ABD" w:rsidRDefault="00706ABD" w:rsidP="00706ABD">
                    <w:pPr>
                      <w:jc w:val="right"/>
                    </w:pPr>
                  </w:p>
                  <w:p w14:paraId="241259C1" w14:textId="77777777" w:rsidR="00706ABD" w:rsidRDefault="00706ABD" w:rsidP="00706ABD">
                    <w:pPr>
                      <w:jc w:val="right"/>
                    </w:pPr>
                  </w:p>
                  <w:p w14:paraId="6F0A13C2" w14:textId="77777777" w:rsidR="00706ABD" w:rsidRDefault="00706ABD" w:rsidP="00706ABD">
                    <w:pPr>
                      <w:jc w:val="right"/>
                    </w:pPr>
                  </w:p>
                  <w:p w14:paraId="70A4E0BA" w14:textId="77777777" w:rsidR="00706ABD" w:rsidRDefault="00706ABD" w:rsidP="00706ABD">
                    <w:pPr>
                      <w:jc w:val="right"/>
                    </w:pPr>
                  </w:p>
                  <w:p w14:paraId="004E251A" w14:textId="77777777" w:rsidR="00706ABD" w:rsidRDefault="00706ABD" w:rsidP="00706ABD">
                    <w:pPr>
                      <w:jc w:val="right"/>
                    </w:pPr>
                  </w:p>
                  <w:p w14:paraId="50F20EB7" w14:textId="77777777" w:rsidR="00706ABD" w:rsidRDefault="00706ABD" w:rsidP="00706ABD">
                    <w:pPr>
                      <w:jc w:val="right"/>
                    </w:pPr>
                  </w:p>
                  <w:p w14:paraId="712B6C21" w14:textId="77777777" w:rsidR="00706ABD" w:rsidRDefault="00706ABD" w:rsidP="00706ABD">
                    <w:pPr>
                      <w:jc w:val="right"/>
                    </w:pPr>
                  </w:p>
                  <w:p w14:paraId="29E01A90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9ECE87A" w14:textId="77777777" w:rsidR="00706ABD" w:rsidRDefault="00706ABD">
    <w:pPr>
      <w:pStyle w:val="Header"/>
    </w:pPr>
  </w:p>
  <w:p w14:paraId="709F789E" w14:textId="77777777" w:rsidR="00706ABD" w:rsidRDefault="00706ABD">
    <w:pPr>
      <w:pStyle w:val="Header"/>
    </w:pPr>
  </w:p>
  <w:p w14:paraId="30E33F9C" w14:textId="77777777" w:rsidR="00706ABD" w:rsidRDefault="00706ABD">
    <w:pPr>
      <w:pStyle w:val="Header"/>
    </w:pPr>
  </w:p>
  <w:p w14:paraId="190C010A" w14:textId="77777777" w:rsidR="00706ABD" w:rsidRDefault="00706ABD">
    <w:pPr>
      <w:pStyle w:val="Header"/>
    </w:pPr>
  </w:p>
  <w:p w14:paraId="7C90AD67" w14:textId="77777777" w:rsidR="00706ABD" w:rsidRDefault="00706ABD">
    <w:pPr>
      <w:pStyle w:val="Header"/>
    </w:pPr>
  </w:p>
  <w:p w14:paraId="55594147" w14:textId="77777777" w:rsidR="00706ABD" w:rsidRDefault="00706ABD">
    <w:pPr>
      <w:pStyle w:val="Header"/>
    </w:pPr>
  </w:p>
  <w:p w14:paraId="5C2A1A2E" w14:textId="77777777" w:rsidR="00706ABD" w:rsidRDefault="00706ABD">
    <w:pPr>
      <w:pStyle w:val="Header"/>
    </w:pPr>
  </w:p>
  <w:p w14:paraId="563B4B4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0133E"/>
    <w:multiLevelType w:val="multilevel"/>
    <w:tmpl w:val="8D56A4CE"/>
    <w:numStyleLink w:val="Lists"/>
  </w:abstractNum>
  <w:abstractNum w:abstractNumId="27" w15:restartNumberingAfterBreak="0">
    <w:nsid w:val="5DDE4EE4"/>
    <w:multiLevelType w:val="multilevel"/>
    <w:tmpl w:val="8D56A4CE"/>
    <w:numStyleLink w:val="Lists"/>
  </w:abstractNum>
  <w:abstractNum w:abstractNumId="28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8568763">
    <w:abstractNumId w:val="15"/>
  </w:num>
  <w:num w:numId="2" w16cid:durableId="627518145">
    <w:abstractNumId w:val="16"/>
  </w:num>
  <w:num w:numId="3" w16cid:durableId="1292974804">
    <w:abstractNumId w:val="9"/>
  </w:num>
  <w:num w:numId="4" w16cid:durableId="2060788117">
    <w:abstractNumId w:val="7"/>
  </w:num>
  <w:num w:numId="5" w16cid:durableId="998313783">
    <w:abstractNumId w:val="8"/>
  </w:num>
  <w:num w:numId="6" w16cid:durableId="2127499218">
    <w:abstractNumId w:val="9"/>
  </w:num>
  <w:num w:numId="7" w16cid:durableId="746225282">
    <w:abstractNumId w:val="9"/>
  </w:num>
  <w:num w:numId="8" w16cid:durableId="1924561161">
    <w:abstractNumId w:val="3"/>
  </w:num>
  <w:num w:numId="9" w16cid:durableId="276377490">
    <w:abstractNumId w:val="2"/>
  </w:num>
  <w:num w:numId="10" w16cid:durableId="536504451">
    <w:abstractNumId w:val="24"/>
  </w:num>
  <w:num w:numId="11" w16cid:durableId="1697924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891938">
    <w:abstractNumId w:val="11"/>
  </w:num>
  <w:num w:numId="13" w16cid:durableId="972952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6619087">
    <w:abstractNumId w:val="29"/>
  </w:num>
  <w:num w:numId="15" w16cid:durableId="1147285237">
    <w:abstractNumId w:val="30"/>
  </w:num>
  <w:num w:numId="16" w16cid:durableId="655190229">
    <w:abstractNumId w:val="31"/>
  </w:num>
  <w:num w:numId="17" w16cid:durableId="229972586">
    <w:abstractNumId w:val="6"/>
  </w:num>
  <w:num w:numId="18" w16cid:durableId="487090563">
    <w:abstractNumId w:val="5"/>
  </w:num>
  <w:num w:numId="19" w16cid:durableId="918365968">
    <w:abstractNumId w:val="1"/>
  </w:num>
  <w:num w:numId="20" w16cid:durableId="1442533987">
    <w:abstractNumId w:val="23"/>
  </w:num>
  <w:num w:numId="21" w16cid:durableId="1537278855">
    <w:abstractNumId w:val="4"/>
  </w:num>
  <w:num w:numId="22" w16cid:durableId="1527136036">
    <w:abstractNumId w:val="0"/>
  </w:num>
  <w:num w:numId="23" w16cid:durableId="2009014951">
    <w:abstractNumId w:val="12"/>
  </w:num>
  <w:num w:numId="24" w16cid:durableId="1203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375564">
    <w:abstractNumId w:val="22"/>
  </w:num>
  <w:num w:numId="26" w16cid:durableId="955257042">
    <w:abstractNumId w:val="14"/>
  </w:num>
  <w:num w:numId="27" w16cid:durableId="1331983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8250426">
    <w:abstractNumId w:val="21"/>
  </w:num>
  <w:num w:numId="29" w16cid:durableId="10738188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2610590">
    <w:abstractNumId w:val="27"/>
  </w:num>
  <w:num w:numId="31" w16cid:durableId="1887598743">
    <w:abstractNumId w:val="10"/>
  </w:num>
  <w:num w:numId="32" w16cid:durableId="696808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152280">
    <w:abstractNumId w:val="28"/>
  </w:num>
  <w:num w:numId="34" w16cid:durableId="2023390057">
    <w:abstractNumId w:val="18"/>
  </w:num>
  <w:num w:numId="35" w16cid:durableId="563024936">
    <w:abstractNumId w:val="20"/>
  </w:num>
  <w:num w:numId="36" w16cid:durableId="1833594620">
    <w:abstractNumId w:val="25"/>
  </w:num>
  <w:num w:numId="37" w16cid:durableId="540628509">
    <w:abstractNumId w:val="17"/>
  </w:num>
  <w:num w:numId="38" w16cid:durableId="674842027">
    <w:abstractNumId w:val="19"/>
  </w:num>
  <w:num w:numId="39" w16cid:durableId="992837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8299713">
    <w:abstractNumId w:val="26"/>
  </w:num>
  <w:num w:numId="41" w16cid:durableId="75531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F1"/>
    <w:rsid w:val="00005D98"/>
    <w:rsid w:val="00011C96"/>
    <w:rsid w:val="000141B9"/>
    <w:rsid w:val="00034A19"/>
    <w:rsid w:val="00036F9E"/>
    <w:rsid w:val="00037B1A"/>
    <w:rsid w:val="000413B3"/>
    <w:rsid w:val="00057B71"/>
    <w:rsid w:val="000659EE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2B66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1025E2"/>
    <w:rsid w:val="00106BB8"/>
    <w:rsid w:val="00123576"/>
    <w:rsid w:val="00124B21"/>
    <w:rsid w:val="001268ED"/>
    <w:rsid w:val="001327B8"/>
    <w:rsid w:val="0013471B"/>
    <w:rsid w:val="001352D4"/>
    <w:rsid w:val="00135824"/>
    <w:rsid w:val="00157C98"/>
    <w:rsid w:val="001653B6"/>
    <w:rsid w:val="00174B0F"/>
    <w:rsid w:val="001768D1"/>
    <w:rsid w:val="0018235E"/>
    <w:rsid w:val="001A1096"/>
    <w:rsid w:val="001A2AAC"/>
    <w:rsid w:val="001A664F"/>
    <w:rsid w:val="001B2DB7"/>
    <w:rsid w:val="001B799C"/>
    <w:rsid w:val="001C1E92"/>
    <w:rsid w:val="001C5013"/>
    <w:rsid w:val="001C699C"/>
    <w:rsid w:val="001D0C02"/>
    <w:rsid w:val="001D19EB"/>
    <w:rsid w:val="001D5D4E"/>
    <w:rsid w:val="001E0F51"/>
    <w:rsid w:val="001E43FB"/>
    <w:rsid w:val="001E55BF"/>
    <w:rsid w:val="001E6132"/>
    <w:rsid w:val="001F6E1A"/>
    <w:rsid w:val="001F780A"/>
    <w:rsid w:val="001F7917"/>
    <w:rsid w:val="00200613"/>
    <w:rsid w:val="00216559"/>
    <w:rsid w:val="00220550"/>
    <w:rsid w:val="00222369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A1894"/>
    <w:rsid w:val="002A2188"/>
    <w:rsid w:val="002A36F2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3E28"/>
    <w:rsid w:val="002F0C2C"/>
    <w:rsid w:val="002F2FC7"/>
    <w:rsid w:val="00300655"/>
    <w:rsid w:val="00303D18"/>
    <w:rsid w:val="003070B8"/>
    <w:rsid w:val="00307ADD"/>
    <w:rsid w:val="00312A66"/>
    <w:rsid w:val="003130CA"/>
    <w:rsid w:val="003162CD"/>
    <w:rsid w:val="00323DC3"/>
    <w:rsid w:val="003355C7"/>
    <w:rsid w:val="00346FE9"/>
    <w:rsid w:val="003517AE"/>
    <w:rsid w:val="00355F7F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E6BF6"/>
    <w:rsid w:val="003F0F0D"/>
    <w:rsid w:val="0040173E"/>
    <w:rsid w:val="004020D8"/>
    <w:rsid w:val="00411E5A"/>
    <w:rsid w:val="00414491"/>
    <w:rsid w:val="00435339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A72B2"/>
    <w:rsid w:val="004B3402"/>
    <w:rsid w:val="004B584E"/>
    <w:rsid w:val="004C10FE"/>
    <w:rsid w:val="004C1106"/>
    <w:rsid w:val="004C6D4B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556C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9A4"/>
    <w:rsid w:val="00757F63"/>
    <w:rsid w:val="007645AE"/>
    <w:rsid w:val="00764992"/>
    <w:rsid w:val="00775AA0"/>
    <w:rsid w:val="007770FA"/>
    <w:rsid w:val="00781FF4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125F8"/>
    <w:rsid w:val="0082425D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97A4D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F14B3"/>
    <w:rsid w:val="008F33B5"/>
    <w:rsid w:val="008F6E0A"/>
    <w:rsid w:val="0090058F"/>
    <w:rsid w:val="00906799"/>
    <w:rsid w:val="00922193"/>
    <w:rsid w:val="00924152"/>
    <w:rsid w:val="0093194D"/>
    <w:rsid w:val="0093418B"/>
    <w:rsid w:val="00934C3F"/>
    <w:rsid w:val="009417AE"/>
    <w:rsid w:val="00945B3F"/>
    <w:rsid w:val="00946CAB"/>
    <w:rsid w:val="00950DCB"/>
    <w:rsid w:val="00952D4C"/>
    <w:rsid w:val="00955B6E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3FD4"/>
    <w:rsid w:val="009A45B2"/>
    <w:rsid w:val="009A4C6B"/>
    <w:rsid w:val="009A5585"/>
    <w:rsid w:val="009A59D5"/>
    <w:rsid w:val="009B3527"/>
    <w:rsid w:val="009D20AA"/>
    <w:rsid w:val="009D2DDD"/>
    <w:rsid w:val="009D6DDF"/>
    <w:rsid w:val="009F6B5D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E6A4E"/>
    <w:rsid w:val="00AE7B98"/>
    <w:rsid w:val="00AF129F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57F5E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7E22"/>
    <w:rsid w:val="00C72271"/>
    <w:rsid w:val="00C74B67"/>
    <w:rsid w:val="00C7624C"/>
    <w:rsid w:val="00C81356"/>
    <w:rsid w:val="00C81B7F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12F"/>
    <w:rsid w:val="00CC66EA"/>
    <w:rsid w:val="00CC7FBB"/>
    <w:rsid w:val="00CD3C17"/>
    <w:rsid w:val="00CE1F9C"/>
    <w:rsid w:val="00CE2E48"/>
    <w:rsid w:val="00CF16CB"/>
    <w:rsid w:val="00CF6672"/>
    <w:rsid w:val="00D021F7"/>
    <w:rsid w:val="00D069C7"/>
    <w:rsid w:val="00D078A2"/>
    <w:rsid w:val="00D078FF"/>
    <w:rsid w:val="00D21123"/>
    <w:rsid w:val="00D26111"/>
    <w:rsid w:val="00D26BB7"/>
    <w:rsid w:val="00D367EB"/>
    <w:rsid w:val="00D43592"/>
    <w:rsid w:val="00D45954"/>
    <w:rsid w:val="00D461C2"/>
    <w:rsid w:val="00D50E39"/>
    <w:rsid w:val="00D602EE"/>
    <w:rsid w:val="00D61AAE"/>
    <w:rsid w:val="00D61D08"/>
    <w:rsid w:val="00D640C7"/>
    <w:rsid w:val="00D64CB8"/>
    <w:rsid w:val="00D72FD8"/>
    <w:rsid w:val="00D76AE6"/>
    <w:rsid w:val="00D775E0"/>
    <w:rsid w:val="00D93792"/>
    <w:rsid w:val="00D948F2"/>
    <w:rsid w:val="00D9697A"/>
    <w:rsid w:val="00DA4C48"/>
    <w:rsid w:val="00DA727D"/>
    <w:rsid w:val="00DB197F"/>
    <w:rsid w:val="00DB53A7"/>
    <w:rsid w:val="00DD170F"/>
    <w:rsid w:val="00DE0A8A"/>
    <w:rsid w:val="00DE2713"/>
    <w:rsid w:val="00DF5A2E"/>
    <w:rsid w:val="00DF6E54"/>
    <w:rsid w:val="00E01D7A"/>
    <w:rsid w:val="00E04228"/>
    <w:rsid w:val="00E04457"/>
    <w:rsid w:val="00E04BBC"/>
    <w:rsid w:val="00E10450"/>
    <w:rsid w:val="00E13406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2385"/>
    <w:rsid w:val="00E96DEA"/>
    <w:rsid w:val="00EA1585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11438"/>
    <w:rsid w:val="00F22C6F"/>
    <w:rsid w:val="00F24F8F"/>
    <w:rsid w:val="00F267C9"/>
    <w:rsid w:val="00F307E0"/>
    <w:rsid w:val="00F339A0"/>
    <w:rsid w:val="00F34D63"/>
    <w:rsid w:val="00F411B7"/>
    <w:rsid w:val="00F51EF7"/>
    <w:rsid w:val="00F523A7"/>
    <w:rsid w:val="00F57F7A"/>
    <w:rsid w:val="00F609F6"/>
    <w:rsid w:val="00F62D33"/>
    <w:rsid w:val="00F6570B"/>
    <w:rsid w:val="00F673F1"/>
    <w:rsid w:val="00F67615"/>
    <w:rsid w:val="00F72A23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B03"/>
    <w:rsid w:val="00FD06D5"/>
    <w:rsid w:val="00FE3A6B"/>
    <w:rsid w:val="00FE419E"/>
    <w:rsid w:val="00FE71C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A13B"/>
  <w15:docId w15:val="{5B63A57A-3C99-0843-8256-CCC8045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5602B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link w:val="TitleChar"/>
    <w:uiPriority w:val="21"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7579A4"/>
    <w:pPr>
      <w:spacing w:before="40" w:after="4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3E3" w:themeFill="text2" w:themeFillTint="33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82425D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band2Horz">
      <w:rPr>
        <w:rFonts w:asciiTheme="minorHAnsi" w:hAnsiTheme="minorHAnsi"/>
        <w:sz w:val="22"/>
      </w:rPr>
      <w:tblPr/>
      <w:tcPr>
        <w:shd w:val="clear" w:color="auto" w:fill="E3E3E3" w:themeFill="text2" w:themeFillTint="33"/>
      </w:tcPr>
    </w:tblStyle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table" w:styleId="PlainTable2">
    <w:name w:val="Plain Table 2"/>
    <w:basedOn w:val="TableNormal"/>
    <w:uiPriority w:val="42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FFF199" w:themeColor="accent1" w:themeTint="66"/>
        <w:left w:val="single" w:sz="4" w:space="0" w:color="FFF199" w:themeColor="accent1" w:themeTint="66"/>
        <w:bottom w:val="single" w:sz="4" w:space="0" w:color="FFF199" w:themeColor="accent1" w:themeTint="66"/>
        <w:right w:val="single" w:sz="4" w:space="0" w:color="FFF199" w:themeColor="accent1" w:themeTint="66"/>
        <w:insideH w:val="single" w:sz="4" w:space="0" w:color="FFF199" w:themeColor="accent1" w:themeTint="66"/>
        <w:insideV w:val="single" w:sz="4" w:space="0" w:color="FFF1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955B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PlainTable1">
    <w:name w:val="Plain Table 1"/>
    <w:basedOn w:val="TableNormal"/>
    <w:uiPriority w:val="41"/>
    <w:locked/>
    <w:rsid w:val="00092B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9D9D9" w:themeFill="background1" w:themeFillShade="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log</dc:title>
  <dc:creator>UNSW Library Publications</dc:creator>
  <cp:keywords>Copyright</cp:keywords>
  <dc:description>The copyright log is used to record the details of any copyright materials you have used throughout your thesis, including permissions obtained.</dc:description>
  <cp:lastModifiedBy>Lesley Faris</cp:lastModifiedBy>
  <cp:revision>2</cp:revision>
  <cp:lastPrinted>2022-09-28T07:01:00Z</cp:lastPrinted>
  <dcterms:created xsi:type="dcterms:W3CDTF">2024-01-18T23:26:00Z</dcterms:created>
  <dcterms:modified xsi:type="dcterms:W3CDTF">2024-01-18T23:26:00Z</dcterms:modified>
  <cp:category>Copyright 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